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="005D0F1F" w:rsidRPr="005D0F1F">
        <w:rPr>
          <w:b/>
        </w:rPr>
        <w:t>“SERVICIO DE MANTENIMIENTO PREVENTIVO Y CORRECTIVO, PARA LOS VEHÍCULOS ASIGNADOS A LA MATRIZ DEL SERVICIO NACIONAL DE GESTIÓN DE RIESGOS Y EMERGENCIAS</w:t>
      </w:r>
      <w:r w:rsidRPr="005D0F1F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AF5E8B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celina.robles</w:t>
      </w:r>
      <w:r w:rsidR="00DC128F">
        <w:t>@gestionderiesgos.gob.ec</w:t>
      </w:r>
      <w:r w:rsidR="00DC128F"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AF5E8B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2206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  <w:bookmarkStart w:id="0" w:name="_GoBack"/>
      <w:bookmarkEnd w:id="0"/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66520" w:rsidRPr="006D4A06" w:rsidRDefault="00866520" w:rsidP="00866520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Cabe indicar que, el proceso en mención, 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se encuentra publicado en el Portal de Compras Públicas opci</w:t>
      </w:r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ón Necesidades </w:t>
      </w:r>
      <w:proofErr w:type="spellStart"/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Infimas</w:t>
      </w:r>
      <w:proofErr w:type="spellEnd"/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 Cuantías, </w:t>
      </w:r>
      <w:r w:rsidR="005D0F1F" w:rsidRPr="005D0F1F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NIC-1768142760001-2021-40027</w:t>
      </w:r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.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Pr="00806883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Pr="006D4A06" w:rsidRDefault="00E23687" w:rsidP="00E23687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</w:p>
    <w:p w:rsidR="00E43D16" w:rsidRDefault="00E43D16"/>
    <w:sectPr w:rsidR="00E43D16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5D0F1F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200D4A"/>
    <w:rsid w:val="00266E03"/>
    <w:rsid w:val="005D0F1F"/>
    <w:rsid w:val="006152AD"/>
    <w:rsid w:val="00710F4A"/>
    <w:rsid w:val="00752A24"/>
    <w:rsid w:val="00866520"/>
    <w:rsid w:val="00A30695"/>
    <w:rsid w:val="00A96A26"/>
    <w:rsid w:val="00AB3C6F"/>
    <w:rsid w:val="00AD44B3"/>
    <w:rsid w:val="00AF5E8B"/>
    <w:rsid w:val="00D840C3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Celina del Carmen Robles Siguencia</cp:lastModifiedBy>
  <cp:revision>7</cp:revision>
  <cp:lastPrinted>2021-08-13T14:23:00Z</cp:lastPrinted>
  <dcterms:created xsi:type="dcterms:W3CDTF">2021-10-13T21:25:00Z</dcterms:created>
  <dcterms:modified xsi:type="dcterms:W3CDTF">2021-11-30T16:48:00Z</dcterms:modified>
</cp:coreProperties>
</file>